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303EAF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303E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58-3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303EAF">
        <w:rPr>
          <w:rFonts w:ascii="Times New Roman" w:hAnsi="Times New Roman" w:cs="Times New Roman"/>
          <w:b/>
          <w:sz w:val="28"/>
          <w:szCs w:val="28"/>
        </w:rPr>
        <w:t>Комиссарова Алексея Сергеевича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областной Думы </w:t>
      </w:r>
      <w:r w:rsidR="004F17E4">
        <w:rPr>
          <w:rFonts w:ascii="Times New Roman" w:hAnsi="Times New Roman" w:cs="Times New Roman"/>
          <w:b/>
          <w:sz w:val="28"/>
          <w:szCs w:val="28"/>
        </w:rPr>
        <w:t>восьмого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990492">
        <w:rPr>
          <w:rFonts w:ascii="Times New Roman" w:hAnsi="Times New Roman" w:cs="Times New Roman"/>
          <w:b/>
          <w:sz w:val="28"/>
          <w:szCs w:val="28"/>
        </w:rPr>
        <w:t>1</w:t>
      </w:r>
      <w:r w:rsidR="00303EAF">
        <w:rPr>
          <w:rFonts w:ascii="Times New Roman" w:hAnsi="Times New Roman" w:cs="Times New Roman"/>
          <w:b/>
          <w:sz w:val="28"/>
          <w:szCs w:val="28"/>
        </w:rPr>
        <w:t>7</w:t>
      </w: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proofErr w:type="spellStart"/>
      <w:r w:rsidR="00303EAF">
        <w:rPr>
          <w:rFonts w:ascii="Times New Roman" w:hAnsi="Times New Roman" w:cs="Times New Roman"/>
          <w:sz w:val="28"/>
          <w:szCs w:val="28"/>
        </w:rPr>
        <w:t>Комиссаровым</w:t>
      </w:r>
      <w:proofErr w:type="spellEnd"/>
      <w:r w:rsidR="00303EAF">
        <w:rPr>
          <w:rFonts w:ascii="Times New Roman" w:hAnsi="Times New Roman" w:cs="Times New Roman"/>
          <w:sz w:val="28"/>
          <w:szCs w:val="28"/>
        </w:rPr>
        <w:t xml:space="preserve"> Алексеем Сергеевичем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303EAF">
        <w:rPr>
          <w:rFonts w:ascii="Times New Roman" w:hAnsi="Times New Roman" w:cs="Times New Roman"/>
          <w:sz w:val="28"/>
          <w:szCs w:val="28"/>
        </w:rPr>
        <w:t>22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4F17E4"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303EAF">
        <w:rPr>
          <w:rFonts w:ascii="Times New Roman" w:hAnsi="Times New Roman" w:cs="Times New Roman"/>
          <w:sz w:val="28"/>
          <w:szCs w:val="28"/>
        </w:rPr>
        <w:t>17</w:t>
      </w:r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установила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4F17E4"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303EAF">
        <w:rPr>
          <w:rFonts w:ascii="Times New Roman" w:hAnsi="Times New Roman" w:cs="Times New Roman"/>
          <w:sz w:val="28"/>
          <w:szCs w:val="28"/>
        </w:rPr>
        <w:t>Комиссаров Алексей Сергеевич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303EA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ч.1 ст.25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303EAF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Социалистическая политическая партия </w:t>
      </w:r>
      <w:r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>поддержанными избирателями и не требует сбора подписей избирателей на выборах депутатов Тульской областной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 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</w:t>
      </w:r>
      <w:proofErr w:type="gramStart"/>
      <w:r w:rsidRPr="003E094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5E6F77">
        <w:rPr>
          <w:rFonts w:ascii="Times New Roman" w:hAnsi="Times New Roman" w:cs="Times New Roman"/>
          <w:sz w:val="28"/>
          <w:szCs w:val="28"/>
        </w:rPr>
        <w:t>Комиссарова Алексея Сергеевича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областной Думы восьмого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E6F77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5E6F77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5E6F77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5E6F77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</w:t>
      </w:r>
      <w:r w:rsidR="005A296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5A296B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5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0C2117"/>
    <w:rsid w:val="001C6CCD"/>
    <w:rsid w:val="00303EAF"/>
    <w:rsid w:val="0033619E"/>
    <w:rsid w:val="00494E48"/>
    <w:rsid w:val="004F17E4"/>
    <w:rsid w:val="005A296B"/>
    <w:rsid w:val="005C2230"/>
    <w:rsid w:val="005E6F77"/>
    <w:rsid w:val="005F62C7"/>
    <w:rsid w:val="007134D8"/>
    <w:rsid w:val="007A13BC"/>
    <w:rsid w:val="00815B97"/>
    <w:rsid w:val="00990492"/>
    <w:rsid w:val="009A5DD8"/>
    <w:rsid w:val="00AB05B9"/>
    <w:rsid w:val="00C270F2"/>
    <w:rsid w:val="00CA7274"/>
    <w:rsid w:val="00D26BF2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6A3B7-4A6A-4A5C-AFC2-13CF0BBF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1</cp:lastModifiedBy>
  <cp:revision>2</cp:revision>
  <cp:lastPrinted>2024-07-27T06:41:00Z</cp:lastPrinted>
  <dcterms:created xsi:type="dcterms:W3CDTF">2024-07-30T07:22:00Z</dcterms:created>
  <dcterms:modified xsi:type="dcterms:W3CDTF">2024-07-30T07:22:00Z</dcterms:modified>
</cp:coreProperties>
</file>